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8E" w:rsidRDefault="002E1A8E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2E1A8E" w:rsidRDefault="002E1A8E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441.8pt;height:19.35pt;mso-left-percent:-10001;mso-top-percent:-10001;mso-position-horizontal:absolute;mso-position-horizontal-relative:char;mso-position-vertical:absolute;mso-position-vertical-relative:line;mso-left-percent:-10001;mso-top-percent:-10001" filled="f" strokeweight="1.9pt">
            <v:textbox inset="0,0,0,0">
              <w:txbxContent>
                <w:p w:rsidR="002E1A8E" w:rsidRDefault="0008137A">
                  <w:pPr>
                    <w:spacing w:line="327" w:lineRule="exact"/>
                    <w:ind w:left="483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/>
                      <w:spacing w:val="-1"/>
                      <w:sz w:val="30"/>
                    </w:rPr>
                    <w:t>Davis</w:t>
                  </w:r>
                  <w:r>
                    <w:rPr>
                      <w:rFonts w:ascii="Arial"/>
                      <w:spacing w:val="13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z w:val="30"/>
                    </w:rPr>
                    <w:t>County</w:t>
                  </w:r>
                  <w:r>
                    <w:rPr>
                      <w:rFonts w:ascii="Arial"/>
                      <w:spacing w:val="5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z w:val="30"/>
                    </w:rPr>
                    <w:t>Storm</w:t>
                  </w:r>
                  <w:r>
                    <w:rPr>
                      <w:rFonts w:ascii="Arial"/>
                      <w:spacing w:val="13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pacing w:val="1"/>
                      <w:sz w:val="30"/>
                    </w:rPr>
                    <w:t>Water</w:t>
                  </w:r>
                  <w:r>
                    <w:rPr>
                      <w:rFonts w:ascii="Arial"/>
                      <w:spacing w:val="12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30"/>
                    </w:rPr>
                    <w:t>Coalition</w:t>
                  </w:r>
                  <w:r>
                    <w:rPr>
                      <w:rFonts w:ascii="Arial"/>
                      <w:spacing w:val="13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z w:val="30"/>
                    </w:rPr>
                    <w:t>Leadership</w:t>
                  </w:r>
                  <w:r>
                    <w:rPr>
                      <w:rFonts w:ascii="Arial"/>
                      <w:spacing w:val="14"/>
                      <w:sz w:val="30"/>
                    </w:rPr>
                    <w:t xml:space="preserve"> </w:t>
                  </w:r>
                  <w:r>
                    <w:rPr>
                      <w:rFonts w:ascii="Arial"/>
                      <w:sz w:val="30"/>
                    </w:rPr>
                    <w:t>Schedule</w:t>
                  </w:r>
                </w:p>
              </w:txbxContent>
            </v:textbox>
          </v:shape>
        </w:pict>
      </w:r>
    </w:p>
    <w:p w:rsidR="002E1A8E" w:rsidRDefault="002E1A8E">
      <w:pPr>
        <w:rPr>
          <w:rFonts w:ascii="Times New Roman" w:eastAsia="Times New Roman" w:hAnsi="Times New Roman" w:cs="Times New Roman"/>
        </w:rPr>
      </w:pPr>
    </w:p>
    <w:p w:rsidR="002E1A8E" w:rsidRDefault="002E1A8E">
      <w:pPr>
        <w:spacing w:line="200" w:lineRule="atLeast"/>
        <w:ind w:left="10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8" style="width:395.55pt;height:18.25pt;mso-position-horizontal-relative:char;mso-position-vertical-relative:line" coordsize="7911,365">
            <v:group id="_x0000_s1039" style="position:absolute;left:19;top:19;width:2;height:327" coordorigin="19,19" coordsize="2,327">
              <v:shape id="_x0000_s1040" style="position:absolute;left:19;top:19;width:2;height:327" coordorigin="19,19" coordsize="0,327" path="m19,19r,326e" filled="f" strokeweight="1.9pt">
                <v:path arrowok="t"/>
              </v:shape>
            </v:group>
            <v:group id="_x0000_s1037" style="position:absolute;left:3946;top:55;width:2;height:291" coordorigin="3946,55" coordsize="2,291">
              <v:shape id="_x0000_s1038" style="position:absolute;left:3946;top:55;width:2;height:291" coordorigin="3946,55" coordsize="0,291" path="m3946,55r,290e" filled="f" strokeweight="1.9pt">
                <v:path arrowok="t"/>
              </v:shape>
            </v:group>
            <v:group id="_x0000_s1035" style="position:absolute;left:7873;top:55;width:2;height:291" coordorigin="7873,55" coordsize="2,291">
              <v:shape id="_x0000_s1036" style="position:absolute;left:7873;top:55;width:2;height:291" coordorigin="7873,55" coordsize="0,291" path="m7873,55r,290e" filled="f" strokeweight="1.9pt">
                <v:path arrowok="t"/>
              </v:shape>
            </v:group>
            <v:group id="_x0000_s1033" style="position:absolute;left:37;top:37;width:7855;height:2" coordorigin="37,37" coordsize="7855,2">
              <v:shape id="_x0000_s1034" style="position:absolute;left:37;top:37;width:7855;height:2" coordorigin="37,37" coordsize="7855,0" path="m37,37r7854,e" filled="f" strokeweight="1.9pt">
                <v:path arrowok="t"/>
              </v:shape>
            </v:group>
            <v:group id="_x0000_s1029" style="position:absolute;left:37;top:327;width:7855;height:2" coordorigin="37,327" coordsize="7855,2">
              <v:shape id="_x0000_s1032" style="position:absolute;left:37;top:327;width:7855;height:2" coordorigin="37,327" coordsize="7855,0" path="m37,327r7854,e" filled="f" strokeweight="1.9pt">
                <v:path arrowok="t"/>
              </v:shape>
              <v:shape id="_x0000_s1031" type="#_x0000_t202" style="position:absolute;left:19;top:37;width:3928;height:291" filled="f" stroked="f">
                <v:textbox inset="0,0,0,0">
                  <w:txbxContent>
                    <w:p w:rsidR="002E1A8E" w:rsidRDefault="0008137A">
                      <w:pPr>
                        <w:spacing w:before="3"/>
                        <w:ind w:left="14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Group</w:t>
                      </w:r>
                      <w:r>
                        <w:rPr>
                          <w:rFonts w:asci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030" type="#_x0000_t202" style="position:absolute;left:3946;top:37;width:3927;height:291" filled="f" stroked="f">
                <v:textbox inset="0,0,0,0">
                  <w:txbxContent>
                    <w:p w:rsidR="002E1A8E" w:rsidRDefault="0008137A">
                      <w:pPr>
                        <w:spacing w:before="3"/>
                        <w:ind w:left="16"/>
                        <w:jc w:val="center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/>
                          <w:sz w:val="21"/>
                        </w:rPr>
                        <w:t>Group</w:t>
                      </w:r>
                      <w:r>
                        <w:rPr>
                          <w:rFonts w:ascii="Calibri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1"/>
                        </w:rPr>
                        <w:t>B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E1A8E" w:rsidRDefault="002E1A8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2E1A8E" w:rsidRDefault="002E1A8E">
      <w:pPr>
        <w:pStyle w:val="BodyText"/>
        <w:tabs>
          <w:tab w:val="left" w:pos="9924"/>
        </w:tabs>
        <w:spacing w:line="200" w:lineRule="atLeast"/>
      </w:pPr>
      <w:r>
        <w:pict>
          <v:shape id="_x0000_s1027" type="#_x0000_t202" style="width:443.4pt;height:346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82"/>
                    <w:gridCol w:w="1964"/>
                    <w:gridCol w:w="1964"/>
                    <w:gridCol w:w="1963"/>
                    <w:gridCol w:w="1964"/>
                  </w:tblGrid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26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Years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Role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before="20"/>
                          <w:ind w:left="20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City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Role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before="20"/>
                          <w:ind w:left="21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City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2020-2021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34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Bountiful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2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Davis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County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60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Syracuse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Sunset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3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Fruit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Heights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5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61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Kaysville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2022-2023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 Bountiful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87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Bountiful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34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 xml:space="preserve">       Clinton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2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Davis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County</w:t>
                        </w:r>
                      </w:p>
                    </w:tc>
                  </w:tr>
                  <w:tr w:rsidR="002E1A8E">
                    <w:trPr>
                      <w:trHeight w:hRule="exact" w:val="277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60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Syracuse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5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9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Sunset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2024-2025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Wood</w:t>
                        </w:r>
                        <w:r>
                          <w:rPr>
                            <w:rFonts w:ascii="Calibri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Cross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Layton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 Bountiful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87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Bountiful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34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Bountiful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2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Davis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County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2026-2027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1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Point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8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Farmington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before="20"/>
                          <w:ind w:left="4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9"/>
                          </w:rPr>
                          <w:t>Woods</w:t>
                        </w:r>
                        <w:r>
                          <w:rPr>
                            <w:rFonts w:ascii="Arial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Cross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before="20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Layton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5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Clinton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5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87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Bountiful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2027-2028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7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Clearfield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3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North</w:t>
                        </w:r>
                        <w:r>
                          <w:rPr>
                            <w:rFonts w:ascii="Calibri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Salt</w:t>
                        </w:r>
                        <w:r>
                          <w:rPr>
                            <w:rFonts w:ascii="Calibri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Lake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6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1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Point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8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Farmington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2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Woods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Cross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5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16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Layton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2029-2030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2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Centerville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4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USWAC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Rep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21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South</w:t>
                        </w:r>
                        <w:r>
                          <w:rPr>
                            <w:rFonts w:ascii="Calibri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Weber</w:t>
                        </w:r>
                      </w:p>
                    </w:tc>
                  </w:tr>
                  <w:tr w:rsidR="002E1A8E">
                    <w:trPr>
                      <w:trHeight w:hRule="exact" w:val="277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90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Chairman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74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Clearfield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169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Coalition</w:t>
                        </w:r>
                        <w:r>
                          <w:rPr>
                            <w:rFonts w:ascii="Calibri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Treasurer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33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North</w:t>
                        </w:r>
                        <w:r>
                          <w:rPr>
                            <w:rFonts w:ascii="Calibri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Salt</w:t>
                        </w:r>
                        <w:r>
                          <w:rPr>
                            <w:rFonts w:ascii="Calibri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Lake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512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West</w:t>
                        </w:r>
                        <w:r>
                          <w:rPr>
                            <w:rFonts w:ascii="Calibri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Point</w:t>
                        </w:r>
                      </w:p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line="255" w:lineRule="exact"/>
                          <w:ind w:left="37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Special</w:t>
                        </w:r>
                        <w:r>
                          <w:rPr>
                            <w:rFonts w:ascii="Calibri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Events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2E1A8E" w:rsidRDefault="0008137A">
                        <w:pPr>
                          <w:spacing w:line="255" w:lineRule="exact"/>
                          <w:ind w:left="488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21"/>
                          </w:rPr>
                          <w:t>Farmington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98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2E1A8E"/>
                    </w:tc>
                  </w:tr>
                </w:tbl>
                <w:p w:rsidR="002E1A8E" w:rsidRDefault="002E1A8E"/>
              </w:txbxContent>
            </v:textbox>
          </v:shape>
        </w:pict>
      </w:r>
      <w:r w:rsidR="0008137A">
        <w:tab/>
      </w:r>
      <w:r w:rsidRPr="002E1A8E">
        <w:rPr>
          <w:position w:val="276"/>
        </w:rPr>
      </w:r>
      <w:r w:rsidRPr="002E1A8E">
        <w:rPr>
          <w:position w:val="276"/>
        </w:rPr>
        <w:pict>
          <v:shape id="_x0000_s1026" type="#_x0000_t202" style="width:198pt;height:125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964"/>
                    <w:gridCol w:w="1964"/>
                  </w:tblGrid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60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A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60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Group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B</w:t>
                        </w:r>
                      </w:p>
                    </w:tc>
                  </w:tr>
                  <w:tr w:rsidR="002E1A8E">
                    <w:trPr>
                      <w:trHeight w:hRule="exact" w:val="277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359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9"/>
                          </w:rPr>
                          <w:t>West</w:t>
                        </w:r>
                        <w:r>
                          <w:rPr>
                            <w:rFonts w:ascii="Arial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Bountiful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416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Davis</w:t>
                        </w:r>
                        <w:r>
                          <w:rPr>
                            <w:rFonts w:ascii="Arial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County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58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Syracuse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15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Sunset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44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Fruit</w:t>
                        </w:r>
                        <w:r>
                          <w:rPr>
                            <w:rFonts w:ascii="Arial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Heights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603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Kaysville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532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Centerville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42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South</w:t>
                        </w:r>
                        <w:r>
                          <w:rPr>
                            <w:rFonts w:ascii="Arial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2"/>
                            <w:sz w:val="19"/>
                          </w:rPr>
                          <w:t>Weber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57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Clearfield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32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North</w:t>
                        </w:r>
                        <w:r>
                          <w:rPr>
                            <w:rFonts w:ascii="Arial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Salt</w:t>
                        </w:r>
                        <w:r>
                          <w:rPr>
                            <w:rFonts w:ascii="Arial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Lake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51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9"/>
                          </w:rPr>
                          <w:t>West</w:t>
                        </w:r>
                        <w:r>
                          <w:rPr>
                            <w:rFonts w:ascii="Arial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Point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50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Farmington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405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9"/>
                          </w:rPr>
                          <w:t>Woods</w:t>
                        </w:r>
                        <w:r>
                          <w:rPr>
                            <w:rFonts w:ascii="Arial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9"/>
                          </w:rPr>
                          <w:t>Cross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9"/>
                          </w:rPr>
                          <w:t>Layton</w:t>
                        </w:r>
                      </w:p>
                    </w:tc>
                  </w:tr>
                  <w:tr w:rsidR="002E1A8E">
                    <w:trPr>
                      <w:trHeight w:hRule="exact" w:val="276"/>
                    </w:trPr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Clinton</w:t>
                        </w:r>
                      </w:p>
                    </w:tc>
                    <w:tc>
                      <w:tcPr>
                        <w:tcW w:w="19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2E1A8E" w:rsidRDefault="0008137A">
                        <w:pPr>
                          <w:spacing w:before="20"/>
                          <w:ind w:left="608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Bountiful</w:t>
                        </w:r>
                      </w:p>
                    </w:tc>
                  </w:tr>
                </w:tbl>
                <w:p w:rsidR="002E1A8E" w:rsidRDefault="002E1A8E"/>
              </w:txbxContent>
            </v:textbox>
          </v:shape>
        </w:pict>
      </w:r>
    </w:p>
    <w:sectPr w:rsidR="002E1A8E" w:rsidSect="002E1A8E">
      <w:type w:val="continuous"/>
      <w:pgSz w:w="15840" w:h="12240" w:orient="landscape"/>
      <w:pgMar w:top="1020" w:right="96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E1A8E"/>
    <w:rsid w:val="0008137A"/>
    <w:rsid w:val="002E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1A8E"/>
    <w:pPr>
      <w:ind w:left="107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2E1A8E"/>
  </w:style>
  <w:style w:type="paragraph" w:customStyle="1" w:styleId="TableParagraph">
    <w:name w:val="Table Paragraph"/>
    <w:basedOn w:val="Normal"/>
    <w:uiPriority w:val="1"/>
    <w:qFormat/>
    <w:rsid w:val="002E1A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4</DocSecurity>
  <Lines>1</Lines>
  <Paragraphs>1</Paragraphs>
  <ScaleCrop>false</ScaleCrop>
  <Company>HP Inc.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 Barker</dc:creator>
  <cp:lastModifiedBy>KJensen</cp:lastModifiedBy>
  <cp:revision>2</cp:revision>
  <cp:lastPrinted>2023-11-09T15:25:00Z</cp:lastPrinted>
  <dcterms:created xsi:type="dcterms:W3CDTF">2023-11-09T15:25:00Z</dcterms:created>
  <dcterms:modified xsi:type="dcterms:W3CDTF">2023-11-09T15:25:00Z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2023-11-08T00:00:00Z</vt:filetime>
  </property>
</Properties>
</file>